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A483" w14:textId="77777777" w:rsidR="00EB338C" w:rsidRPr="00D83A16" w:rsidRDefault="00EB338C" w:rsidP="00A879C7">
      <w:pPr>
        <w:ind w:left="720"/>
        <w:rPr>
          <w:rFonts w:cstheme="minorHAnsi"/>
          <w:sz w:val="22"/>
          <w:szCs w:val="22"/>
        </w:rPr>
      </w:pPr>
    </w:p>
    <w:p w14:paraId="5E7C0217" w14:textId="1AF3CA83" w:rsidR="00EB338C" w:rsidRPr="00D83A16" w:rsidRDefault="008A7FC6" w:rsidP="00A879C7">
      <w:pPr>
        <w:ind w:left="720"/>
        <w:jc w:val="center"/>
        <w:rPr>
          <w:rFonts w:cstheme="minorHAnsi"/>
          <w:sz w:val="22"/>
          <w:szCs w:val="22"/>
        </w:rPr>
      </w:pPr>
      <w:r w:rsidRPr="008D3F95">
        <w:rPr>
          <w:rFonts w:cstheme="minorHAnsi"/>
          <w:noProof/>
          <w:sz w:val="22"/>
          <w:szCs w:val="22"/>
        </w:rPr>
        <w:drawing>
          <wp:inline distT="0" distB="0" distL="0" distR="0" wp14:anchorId="3AD37CC2" wp14:editId="5E65EB80">
            <wp:extent cx="4780715" cy="94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9749" b="35114"/>
                    <a:stretch/>
                  </pic:blipFill>
                  <pic:spPr bwMode="auto">
                    <a:xfrm>
                      <a:off x="0" y="0"/>
                      <a:ext cx="4854974" cy="959557"/>
                    </a:xfrm>
                    <a:prstGeom prst="rect">
                      <a:avLst/>
                    </a:prstGeom>
                    <a:noFill/>
                    <a:ln>
                      <a:noFill/>
                    </a:ln>
                    <a:extLst>
                      <a:ext uri="{53640926-AAD7-44D8-BBD7-CCE9431645EC}">
                        <a14:shadowObscured xmlns:a14="http://schemas.microsoft.com/office/drawing/2010/main"/>
                      </a:ext>
                    </a:extLst>
                  </pic:spPr>
                </pic:pic>
              </a:graphicData>
            </a:graphic>
          </wp:inline>
        </w:drawing>
      </w:r>
    </w:p>
    <w:p w14:paraId="566917A7" w14:textId="77777777" w:rsidR="00EB338C" w:rsidRPr="00D83A16" w:rsidRDefault="00EB338C" w:rsidP="00A879C7">
      <w:pPr>
        <w:ind w:left="720"/>
        <w:jc w:val="center"/>
        <w:rPr>
          <w:rFonts w:cstheme="minorHAnsi"/>
          <w:sz w:val="22"/>
          <w:szCs w:val="22"/>
        </w:rPr>
      </w:pPr>
    </w:p>
    <w:p w14:paraId="3D3BB059" w14:textId="0B9ABA5B" w:rsidR="006416AD" w:rsidRDefault="006416AD" w:rsidP="000120AE">
      <w:pPr>
        <w:pStyle w:val="NoSpacing"/>
        <w:rPr>
          <w:rFonts w:asciiTheme="minorHAnsi" w:hAnsiTheme="minorHAnsi" w:cstheme="minorHAnsi"/>
        </w:rPr>
      </w:pPr>
      <w:r w:rsidRPr="00D83A16">
        <w:rPr>
          <w:rFonts w:asciiTheme="minorHAnsi" w:hAnsiTheme="minorHAnsi" w:cstheme="minorHAnsi"/>
          <w:b/>
        </w:rPr>
        <w:t>Job Title:</w:t>
      </w:r>
      <w:r w:rsidRPr="00D83A16">
        <w:rPr>
          <w:rStyle w:val="SubtitleChar"/>
          <w:rFonts w:asciiTheme="minorHAnsi" w:hAnsiTheme="minorHAnsi" w:cstheme="minorHAnsi"/>
        </w:rPr>
        <w:t xml:space="preserve"> </w:t>
      </w:r>
      <w:r w:rsidR="008A7FC6">
        <w:rPr>
          <w:rStyle w:val="SubtitleChar"/>
          <w:rFonts w:asciiTheme="minorHAnsi" w:hAnsiTheme="minorHAnsi" w:cstheme="minorHAnsi"/>
        </w:rPr>
        <w:tab/>
      </w:r>
      <w:r w:rsidR="008A7FC6">
        <w:rPr>
          <w:rStyle w:val="SubtitleChar"/>
          <w:rFonts w:asciiTheme="minorHAnsi" w:hAnsiTheme="minorHAnsi" w:cstheme="minorHAnsi"/>
        </w:rPr>
        <w:tab/>
      </w:r>
      <w:r w:rsidRPr="00D83A16">
        <w:rPr>
          <w:rFonts w:asciiTheme="minorHAnsi" w:hAnsiTheme="minorHAnsi" w:cstheme="minorHAnsi"/>
        </w:rPr>
        <w:t>Assistant Producer</w:t>
      </w:r>
    </w:p>
    <w:p w14:paraId="1FE082DD" w14:textId="3E94C96B" w:rsidR="008A7FC6" w:rsidRPr="008A7FC6" w:rsidRDefault="008A7FC6" w:rsidP="000120AE">
      <w:pPr>
        <w:pStyle w:val="NoSpacing"/>
        <w:rPr>
          <w:rFonts w:asciiTheme="minorHAnsi" w:hAnsiTheme="minorHAnsi" w:cstheme="minorHAnsi"/>
          <w:b/>
          <w:bCs/>
        </w:rPr>
      </w:pPr>
      <w:r w:rsidRPr="008A7FC6">
        <w:rPr>
          <w:rFonts w:asciiTheme="minorHAnsi" w:hAnsiTheme="minorHAnsi" w:cstheme="minorHAnsi"/>
          <w:b/>
          <w:bCs/>
        </w:rPr>
        <w:t xml:space="preserve">Department: </w:t>
      </w:r>
      <w:r>
        <w:rPr>
          <w:rFonts w:asciiTheme="minorHAnsi" w:hAnsiTheme="minorHAnsi" w:cstheme="minorHAnsi"/>
          <w:b/>
          <w:bCs/>
        </w:rPr>
        <w:tab/>
      </w:r>
      <w:r>
        <w:rPr>
          <w:rFonts w:asciiTheme="minorHAnsi" w:hAnsiTheme="minorHAnsi" w:cstheme="minorHAnsi"/>
          <w:b/>
          <w:bCs/>
        </w:rPr>
        <w:tab/>
      </w:r>
      <w:r w:rsidRPr="008A7FC6">
        <w:rPr>
          <w:rFonts w:asciiTheme="minorHAnsi" w:hAnsiTheme="minorHAnsi" w:cstheme="minorHAnsi"/>
        </w:rPr>
        <w:t>Post-Production</w:t>
      </w:r>
    </w:p>
    <w:p w14:paraId="35E90F50" w14:textId="7050E757" w:rsidR="006416AD" w:rsidRPr="00D83A16" w:rsidRDefault="006416AD" w:rsidP="000120AE">
      <w:pPr>
        <w:rPr>
          <w:rFonts w:cstheme="minorHAnsi"/>
          <w:sz w:val="22"/>
          <w:szCs w:val="22"/>
        </w:rPr>
      </w:pPr>
      <w:r w:rsidRPr="00D83A16">
        <w:rPr>
          <w:rFonts w:cstheme="minorHAnsi"/>
          <w:b/>
          <w:sz w:val="22"/>
          <w:szCs w:val="22"/>
        </w:rPr>
        <w:t>Reports to:</w:t>
      </w:r>
      <w:r w:rsidRPr="00D83A16">
        <w:rPr>
          <w:rFonts w:cstheme="minorHAnsi"/>
          <w:sz w:val="22"/>
          <w:szCs w:val="22"/>
        </w:rPr>
        <w:t xml:space="preserve"> </w:t>
      </w:r>
      <w:r w:rsidR="008A7FC6">
        <w:rPr>
          <w:rFonts w:cstheme="minorHAnsi"/>
          <w:sz w:val="22"/>
          <w:szCs w:val="22"/>
        </w:rPr>
        <w:tab/>
      </w:r>
      <w:r w:rsidR="008A7FC6">
        <w:rPr>
          <w:rFonts w:cstheme="minorHAnsi"/>
          <w:sz w:val="22"/>
          <w:szCs w:val="22"/>
        </w:rPr>
        <w:tab/>
      </w:r>
      <w:r w:rsidRPr="00D83A16">
        <w:rPr>
          <w:rFonts w:cstheme="minorHAnsi"/>
          <w:sz w:val="22"/>
          <w:szCs w:val="22"/>
        </w:rPr>
        <w:t xml:space="preserve">Head of </w:t>
      </w:r>
      <w:r w:rsidR="008A7FC6" w:rsidRPr="00D83A16">
        <w:rPr>
          <w:rFonts w:cstheme="minorHAnsi"/>
          <w:sz w:val="22"/>
          <w:szCs w:val="22"/>
        </w:rPr>
        <w:t>Post</w:t>
      </w:r>
      <w:r w:rsidR="008A7FC6">
        <w:rPr>
          <w:rFonts w:cstheme="minorHAnsi"/>
          <w:sz w:val="22"/>
          <w:szCs w:val="22"/>
        </w:rPr>
        <w:t>-P</w:t>
      </w:r>
      <w:r w:rsidR="008A7FC6" w:rsidRPr="00D83A16">
        <w:rPr>
          <w:rFonts w:cstheme="minorHAnsi"/>
          <w:sz w:val="22"/>
          <w:szCs w:val="22"/>
        </w:rPr>
        <w:t>roduction</w:t>
      </w:r>
      <w:r w:rsidRPr="00D83A16">
        <w:rPr>
          <w:rFonts w:cstheme="minorHAnsi"/>
          <w:sz w:val="22"/>
          <w:szCs w:val="22"/>
        </w:rPr>
        <w:t xml:space="preserve"> </w:t>
      </w:r>
    </w:p>
    <w:p w14:paraId="3D8D78BE" w14:textId="21861EC0" w:rsidR="008A7FC6" w:rsidRDefault="008A7FC6" w:rsidP="008A7FC6">
      <w:pPr>
        <w:pStyle w:val="PlainText"/>
        <w:rPr>
          <w:rFonts w:asciiTheme="minorHAnsi" w:hAnsiTheme="minorHAnsi" w:cstheme="minorHAnsi"/>
          <w:sz w:val="22"/>
          <w:szCs w:val="22"/>
        </w:rPr>
      </w:pPr>
      <w:r>
        <w:rPr>
          <w:rFonts w:asciiTheme="minorHAnsi" w:hAnsiTheme="minorHAnsi" w:cstheme="minorHAnsi"/>
          <w:b/>
          <w:color w:val="000000"/>
          <w:sz w:val="22"/>
          <w:szCs w:val="22"/>
        </w:rPr>
        <w:t>Job classification:</w:t>
      </w:r>
      <w:r>
        <w:rPr>
          <w:rFonts w:asciiTheme="minorHAnsi" w:hAnsiTheme="minorHAnsi" w:cstheme="minorHAnsi"/>
          <w:b/>
          <w:color w:val="000000"/>
          <w:sz w:val="22"/>
          <w:szCs w:val="22"/>
        </w:rPr>
        <w:tab/>
      </w:r>
      <w:r>
        <w:rPr>
          <w:rFonts w:asciiTheme="minorHAnsi" w:hAnsiTheme="minorHAnsi" w:cstheme="minorHAnsi"/>
          <w:sz w:val="22"/>
          <w:szCs w:val="22"/>
        </w:rPr>
        <w:t xml:space="preserve">Permanent - Full Time </w:t>
      </w:r>
    </w:p>
    <w:p w14:paraId="48FD46C1" w14:textId="3B9DCF7D" w:rsidR="006416AD" w:rsidRPr="00D83A16" w:rsidRDefault="006416AD" w:rsidP="000120AE">
      <w:pPr>
        <w:pStyle w:val="NoSpacing"/>
        <w:rPr>
          <w:rFonts w:asciiTheme="minorHAnsi" w:hAnsiTheme="minorHAnsi" w:cstheme="minorHAnsi"/>
          <w:b/>
        </w:rPr>
      </w:pPr>
      <w:r w:rsidRPr="00D83A16">
        <w:rPr>
          <w:rFonts w:asciiTheme="minorHAnsi" w:hAnsiTheme="minorHAnsi" w:cstheme="minorHAnsi"/>
          <w:b/>
        </w:rPr>
        <w:t>Direct reports</w:t>
      </w:r>
      <w:r w:rsidR="008A7FC6">
        <w:rPr>
          <w:rFonts w:asciiTheme="minorHAnsi" w:hAnsiTheme="minorHAnsi" w:cstheme="minorHAnsi"/>
          <w:b/>
        </w:rPr>
        <w:tab/>
      </w:r>
      <w:r w:rsidR="008A7FC6">
        <w:rPr>
          <w:rFonts w:asciiTheme="minorHAnsi" w:hAnsiTheme="minorHAnsi" w:cstheme="minorHAnsi"/>
          <w:b/>
        </w:rPr>
        <w:tab/>
      </w:r>
      <w:r w:rsidRPr="00D83A16">
        <w:rPr>
          <w:rFonts w:asciiTheme="minorHAnsi" w:hAnsiTheme="minorHAnsi" w:cstheme="minorHAnsi"/>
        </w:rPr>
        <w:t>NA</w:t>
      </w:r>
    </w:p>
    <w:p w14:paraId="48232172" w14:textId="5733FFD4" w:rsidR="008A7FC6" w:rsidRPr="008A7FC6" w:rsidRDefault="008A7FC6" w:rsidP="008A7FC6">
      <w:pPr>
        <w:rPr>
          <w:rFonts w:cstheme="minorHAnsi"/>
          <w:bCs/>
          <w:color w:val="000000"/>
          <w:sz w:val="22"/>
          <w:szCs w:val="22"/>
        </w:rPr>
      </w:pPr>
      <w:r>
        <w:rPr>
          <w:rFonts w:cstheme="minorHAnsi"/>
          <w:b/>
          <w:color w:val="000000"/>
          <w:sz w:val="22"/>
          <w:szCs w:val="22"/>
        </w:rPr>
        <w:t xml:space="preserve">Hours of work: </w:t>
      </w:r>
      <w:r>
        <w:rPr>
          <w:rFonts w:cstheme="minorHAnsi"/>
          <w:b/>
          <w:color w:val="000000"/>
          <w:sz w:val="22"/>
          <w:szCs w:val="22"/>
        </w:rPr>
        <w:tab/>
      </w:r>
      <w:r>
        <w:rPr>
          <w:rFonts w:cstheme="minorHAnsi"/>
          <w:b/>
          <w:color w:val="000000"/>
          <w:sz w:val="22"/>
          <w:szCs w:val="22"/>
        </w:rPr>
        <w:tab/>
      </w:r>
      <w:r w:rsidRPr="008A7FC6">
        <w:rPr>
          <w:rFonts w:cstheme="minorHAnsi"/>
          <w:bCs/>
          <w:color w:val="000000"/>
          <w:sz w:val="22"/>
          <w:szCs w:val="22"/>
        </w:rPr>
        <w:t xml:space="preserve">160 hours per </w:t>
      </w:r>
      <w:r w:rsidR="00CD658D">
        <w:rPr>
          <w:rFonts w:cstheme="minorHAnsi"/>
          <w:bCs/>
          <w:color w:val="000000"/>
          <w:sz w:val="22"/>
          <w:szCs w:val="22"/>
        </w:rPr>
        <w:t>month /</w:t>
      </w:r>
      <w:r w:rsidRPr="008A7FC6">
        <w:rPr>
          <w:rFonts w:cstheme="minorHAnsi"/>
          <w:bCs/>
          <w:color w:val="000000"/>
          <w:sz w:val="22"/>
          <w:szCs w:val="22"/>
        </w:rPr>
        <w:t xml:space="preserve"> 40 hours per week </w:t>
      </w:r>
    </w:p>
    <w:p w14:paraId="37903A06" w14:textId="7D86E8EF" w:rsidR="006416AD" w:rsidRDefault="006416AD" w:rsidP="000120AE">
      <w:pPr>
        <w:pStyle w:val="PlainText"/>
        <w:rPr>
          <w:rFonts w:asciiTheme="minorHAnsi" w:hAnsiTheme="minorHAnsi" w:cstheme="minorHAnsi"/>
          <w:sz w:val="22"/>
          <w:szCs w:val="22"/>
        </w:rPr>
      </w:pPr>
      <w:r w:rsidRPr="00D83A16">
        <w:rPr>
          <w:rFonts w:asciiTheme="minorHAnsi" w:hAnsiTheme="minorHAnsi" w:cstheme="minorHAnsi"/>
          <w:b/>
          <w:sz w:val="22"/>
          <w:szCs w:val="22"/>
        </w:rPr>
        <w:t>Location:</w:t>
      </w:r>
      <w:r w:rsidRPr="00D83A16">
        <w:rPr>
          <w:rFonts w:asciiTheme="minorHAnsi" w:hAnsiTheme="minorHAnsi" w:cstheme="minorHAnsi"/>
          <w:sz w:val="22"/>
          <w:szCs w:val="22"/>
        </w:rPr>
        <w:t xml:space="preserve"> </w:t>
      </w:r>
      <w:r w:rsidR="008A7FC6">
        <w:rPr>
          <w:rFonts w:asciiTheme="minorHAnsi" w:hAnsiTheme="minorHAnsi" w:cstheme="minorHAnsi"/>
          <w:sz w:val="22"/>
          <w:szCs w:val="22"/>
        </w:rPr>
        <w:tab/>
      </w:r>
      <w:r w:rsidR="008A7FC6">
        <w:rPr>
          <w:rFonts w:asciiTheme="minorHAnsi" w:hAnsiTheme="minorHAnsi" w:cstheme="minorHAnsi"/>
          <w:sz w:val="22"/>
          <w:szCs w:val="22"/>
        </w:rPr>
        <w:tab/>
        <w:t>Ealing Studios, Ealing Broadway</w:t>
      </w:r>
    </w:p>
    <w:p w14:paraId="2D8A4C87" w14:textId="77777777" w:rsidR="008A7FC6" w:rsidRPr="00D83A16" w:rsidRDefault="008A7FC6" w:rsidP="000120AE">
      <w:pPr>
        <w:pStyle w:val="PlainText"/>
        <w:rPr>
          <w:rFonts w:asciiTheme="minorHAnsi" w:hAnsiTheme="minorHAnsi" w:cstheme="minorHAnsi"/>
          <w:sz w:val="22"/>
          <w:szCs w:val="22"/>
        </w:rPr>
      </w:pPr>
    </w:p>
    <w:p w14:paraId="330EBED7" w14:textId="77777777" w:rsidR="006416AD" w:rsidRPr="00D83A16" w:rsidRDefault="006416AD" w:rsidP="008A7FC6">
      <w:pPr>
        <w:pStyle w:val="PlainText"/>
        <w:rPr>
          <w:rFonts w:asciiTheme="minorHAnsi" w:hAnsiTheme="minorHAnsi" w:cstheme="minorHAnsi"/>
          <w:b/>
          <w:sz w:val="22"/>
          <w:szCs w:val="22"/>
        </w:rPr>
      </w:pPr>
    </w:p>
    <w:p w14:paraId="345AC9FE" w14:textId="77777777" w:rsidR="008A7FC6" w:rsidRPr="008D3F95" w:rsidRDefault="008A7FC6" w:rsidP="008A7FC6">
      <w:pPr>
        <w:pStyle w:val="NormalWeb"/>
        <w:shd w:val="clear" w:color="auto" w:fill="FFFFFF"/>
        <w:spacing w:before="0" w:beforeAutospacing="0" w:after="0" w:afterAutospacing="0" w:line="270" w:lineRule="atLeast"/>
        <w:rPr>
          <w:rFonts w:asciiTheme="minorHAnsi" w:hAnsiTheme="minorHAnsi" w:cstheme="minorHAnsi"/>
          <w:b/>
          <w:color w:val="000000"/>
        </w:rPr>
      </w:pPr>
      <w:r w:rsidRPr="008D3F95">
        <w:rPr>
          <w:rFonts w:asciiTheme="minorHAnsi" w:hAnsiTheme="minorHAnsi" w:cstheme="minorHAnsi"/>
          <w:b/>
          <w:color w:val="000000"/>
        </w:rPr>
        <w:t>About us:</w:t>
      </w:r>
    </w:p>
    <w:p w14:paraId="79908EF7" w14:textId="77777777" w:rsidR="004E5F7D" w:rsidRPr="00757C1F" w:rsidRDefault="004E5F7D" w:rsidP="004E5F7D">
      <w:pPr>
        <w:rPr>
          <w:rFonts w:cstheme="minorHAnsi"/>
          <w:sz w:val="22"/>
          <w:szCs w:val="22"/>
        </w:rPr>
      </w:pPr>
      <w:r w:rsidRPr="00757C1F">
        <w:rPr>
          <w:rFonts w:cstheme="minorHAnsi"/>
          <w:sz w:val="22"/>
          <w:szCs w:val="22"/>
        </w:rPr>
        <w:t xml:space="preserve">Racecourse Media Group is the umbrella </w:t>
      </w:r>
      <w:proofErr w:type="spellStart"/>
      <w:r w:rsidRPr="00757C1F">
        <w:rPr>
          <w:rFonts w:cstheme="minorHAnsi"/>
          <w:sz w:val="22"/>
          <w:szCs w:val="22"/>
        </w:rPr>
        <w:t>organisation</w:t>
      </w:r>
      <w:proofErr w:type="spellEnd"/>
      <w:r w:rsidRPr="00757C1F">
        <w:rPr>
          <w:rFonts w:cstheme="minorHAnsi"/>
          <w:sz w:val="22"/>
          <w:szCs w:val="22"/>
        </w:rPr>
        <w:t xml:space="preserve"> for those 34 racecourses which hold an interest in Racing TV (Sky 426, Virgin 536 and 411), Racing TV International (international betting shop/digital service) and Racecourse Data Company (licensor of Pre-Race Data). Racing TV and Racing TV International also broadcast racing from all 26 Irish racecourses.</w:t>
      </w:r>
      <w:r w:rsidRPr="00757C1F">
        <w:rPr>
          <w:rFonts w:cstheme="minorHAnsi"/>
          <w:color w:val="000000" w:themeColor="text1"/>
          <w:sz w:val="22"/>
          <w:szCs w:val="22"/>
          <w:lang w:eastAsia="en-GB"/>
        </w:rPr>
        <w:t xml:space="preserve"> </w:t>
      </w:r>
    </w:p>
    <w:p w14:paraId="20ABE33B" w14:textId="1CD86A51" w:rsidR="008A7FC6" w:rsidRPr="008D3F95" w:rsidRDefault="004E5F7D" w:rsidP="008A7FC6">
      <w:pPr>
        <w:rPr>
          <w:rFonts w:cstheme="minorHAnsi"/>
          <w:sz w:val="22"/>
          <w:szCs w:val="22"/>
          <w:lang w:eastAsia="en-GB"/>
        </w:rPr>
      </w:pPr>
      <w:r w:rsidRPr="00757C1F">
        <w:rPr>
          <w:rFonts w:cstheme="minorHAnsi"/>
          <w:sz w:val="22"/>
          <w:szCs w:val="22"/>
          <w:lang w:eastAsia="en-GB"/>
        </w:rPr>
        <w:t xml:space="preserve"> </w:t>
      </w:r>
      <w:r w:rsidR="008A7FC6" w:rsidRPr="008D3F95">
        <w:rPr>
          <w:rFonts w:cstheme="minorHAnsi"/>
          <w:sz w:val="22"/>
          <w:szCs w:val="22"/>
          <w:lang w:eastAsia="en-GB"/>
        </w:rPr>
        <w:t xml:space="preserve"> </w:t>
      </w:r>
    </w:p>
    <w:p w14:paraId="7828917F" w14:textId="77777777" w:rsidR="005C5999" w:rsidRPr="00D83A16" w:rsidRDefault="005C5999" w:rsidP="00A879C7">
      <w:pPr>
        <w:ind w:left="720"/>
        <w:rPr>
          <w:rFonts w:cstheme="minorHAnsi"/>
          <w:sz w:val="22"/>
          <w:szCs w:val="22"/>
          <w:lang w:eastAsia="en-GB"/>
        </w:rPr>
      </w:pPr>
    </w:p>
    <w:tbl>
      <w:tblPr>
        <w:tblStyle w:val="TableGrid"/>
        <w:tblW w:w="9072" w:type="dxa"/>
        <w:tblInd w:w="-5" w:type="dxa"/>
        <w:tblLook w:val="04A0" w:firstRow="1" w:lastRow="0" w:firstColumn="1" w:lastColumn="0" w:noHBand="0" w:noVBand="1"/>
      </w:tblPr>
      <w:tblGrid>
        <w:gridCol w:w="3119"/>
        <w:gridCol w:w="5953"/>
      </w:tblGrid>
      <w:tr w:rsidR="00EB338C" w:rsidRPr="00D83A16" w14:paraId="309762C8" w14:textId="77777777" w:rsidTr="000120AE">
        <w:tc>
          <w:tcPr>
            <w:tcW w:w="3119" w:type="dxa"/>
            <w:tcBorders>
              <w:top w:val="single" w:sz="4" w:space="0" w:color="auto"/>
              <w:left w:val="single" w:sz="4" w:space="0" w:color="auto"/>
              <w:bottom w:val="single" w:sz="4" w:space="0" w:color="auto"/>
              <w:right w:val="single" w:sz="4" w:space="0" w:color="auto"/>
            </w:tcBorders>
            <w:hideMark/>
          </w:tcPr>
          <w:p w14:paraId="31F5EF37" w14:textId="0418CC9F" w:rsidR="00DC4EB6" w:rsidRPr="00D83A16" w:rsidRDefault="00EB338C">
            <w:pPr>
              <w:rPr>
                <w:rFonts w:cstheme="minorHAnsi"/>
                <w:b/>
                <w:sz w:val="22"/>
                <w:szCs w:val="22"/>
              </w:rPr>
            </w:pPr>
            <w:r w:rsidRPr="00D83A16">
              <w:rPr>
                <w:rFonts w:cstheme="minorHAnsi"/>
                <w:b/>
                <w:sz w:val="22"/>
                <w:szCs w:val="22"/>
              </w:rPr>
              <w:t>Overview of position</w:t>
            </w:r>
          </w:p>
        </w:tc>
        <w:tc>
          <w:tcPr>
            <w:tcW w:w="5953" w:type="dxa"/>
            <w:tcBorders>
              <w:top w:val="single" w:sz="4" w:space="0" w:color="auto"/>
              <w:left w:val="single" w:sz="4" w:space="0" w:color="auto"/>
              <w:bottom w:val="single" w:sz="4" w:space="0" w:color="auto"/>
              <w:right w:val="single" w:sz="4" w:space="0" w:color="auto"/>
            </w:tcBorders>
          </w:tcPr>
          <w:p w14:paraId="11705A28" w14:textId="43E86CD5" w:rsidR="00D83A16" w:rsidRPr="00312BB4" w:rsidRDefault="00D83A16" w:rsidP="00312BB4">
            <w:pPr>
              <w:pStyle w:val="ListParagraph"/>
              <w:numPr>
                <w:ilvl w:val="0"/>
                <w:numId w:val="13"/>
              </w:numPr>
              <w:rPr>
                <w:rFonts w:cstheme="minorHAnsi"/>
              </w:rPr>
            </w:pPr>
            <w:r w:rsidRPr="00312BB4">
              <w:rPr>
                <w:rFonts w:cstheme="minorHAnsi"/>
              </w:rPr>
              <w:t>Assisting in all areas of the editorial and technical production of Racing UK’s output</w:t>
            </w:r>
          </w:p>
          <w:p w14:paraId="1E3F76F7" w14:textId="0B7D9792" w:rsidR="00D83A16" w:rsidRPr="00312BB4" w:rsidRDefault="00D83A16" w:rsidP="00312BB4">
            <w:pPr>
              <w:pStyle w:val="ListParagraph"/>
              <w:numPr>
                <w:ilvl w:val="0"/>
                <w:numId w:val="13"/>
              </w:numPr>
              <w:rPr>
                <w:rFonts w:cstheme="minorHAnsi"/>
              </w:rPr>
            </w:pPr>
            <w:r w:rsidRPr="00312BB4">
              <w:rPr>
                <w:rFonts w:cstheme="minorHAnsi"/>
              </w:rPr>
              <w:t>Carrying out requirements as directed by senior producers to enhance race previews &amp; reviews.</w:t>
            </w:r>
          </w:p>
          <w:p w14:paraId="058432C9" w14:textId="5F1B3FD2" w:rsidR="00D83A16" w:rsidRPr="00312BB4" w:rsidRDefault="00D83A16" w:rsidP="00312BB4">
            <w:pPr>
              <w:pStyle w:val="ListParagraph"/>
              <w:numPr>
                <w:ilvl w:val="0"/>
                <w:numId w:val="12"/>
              </w:numPr>
              <w:rPr>
                <w:rFonts w:cstheme="minorHAnsi"/>
              </w:rPr>
            </w:pPr>
            <w:r w:rsidRPr="00312BB4">
              <w:rPr>
                <w:rFonts w:cstheme="minorHAnsi"/>
              </w:rPr>
              <w:t xml:space="preserve">This can include - Researching and preparing relevant video form; video highlights; statistics for graphics and setting up telephone </w:t>
            </w:r>
            <w:proofErr w:type="gramStart"/>
            <w:r w:rsidRPr="00312BB4">
              <w:rPr>
                <w:rFonts w:cstheme="minorHAnsi"/>
              </w:rPr>
              <w:t>interviews</w:t>
            </w:r>
            <w:proofErr w:type="gramEnd"/>
          </w:p>
          <w:p w14:paraId="3B9D02F1" w14:textId="616655B7" w:rsidR="00D83A16" w:rsidRDefault="00D83A16" w:rsidP="00312BB4">
            <w:pPr>
              <w:pStyle w:val="ListParagraph"/>
              <w:numPr>
                <w:ilvl w:val="0"/>
                <w:numId w:val="13"/>
              </w:numPr>
              <w:rPr>
                <w:rFonts w:cstheme="minorHAnsi"/>
              </w:rPr>
            </w:pPr>
            <w:r w:rsidRPr="00312BB4">
              <w:rPr>
                <w:rFonts w:cstheme="minorHAnsi"/>
              </w:rPr>
              <w:t xml:space="preserve">Operation of HEGO </w:t>
            </w:r>
            <w:proofErr w:type="spellStart"/>
            <w:r w:rsidRPr="00312BB4">
              <w:rPr>
                <w:rFonts w:cstheme="minorHAnsi"/>
              </w:rPr>
              <w:t>telestrator</w:t>
            </w:r>
            <w:proofErr w:type="spellEnd"/>
            <w:r w:rsidRPr="00312BB4">
              <w:rPr>
                <w:rFonts w:cstheme="minorHAnsi"/>
              </w:rPr>
              <w:t xml:space="preserve"> to illustrate racing </w:t>
            </w:r>
            <w:proofErr w:type="gramStart"/>
            <w:r w:rsidRPr="00312BB4">
              <w:rPr>
                <w:rFonts w:cstheme="minorHAnsi"/>
              </w:rPr>
              <w:t>incidents</w:t>
            </w:r>
            <w:proofErr w:type="gramEnd"/>
          </w:p>
          <w:p w14:paraId="2DF34465" w14:textId="1499E861" w:rsidR="00BE6774" w:rsidRPr="00312BB4" w:rsidRDefault="00E347AF" w:rsidP="00312BB4">
            <w:pPr>
              <w:pStyle w:val="ListParagraph"/>
              <w:numPr>
                <w:ilvl w:val="0"/>
                <w:numId w:val="13"/>
              </w:numPr>
              <w:rPr>
                <w:rFonts w:cstheme="minorHAnsi"/>
              </w:rPr>
            </w:pPr>
            <w:r>
              <w:rPr>
                <w:rFonts w:cstheme="minorHAnsi"/>
              </w:rPr>
              <w:t>Daily clipping of races for archive on IPD</w:t>
            </w:r>
          </w:p>
          <w:p w14:paraId="11869AB1" w14:textId="18CAF12D" w:rsidR="00D83A16" w:rsidRPr="00312BB4" w:rsidRDefault="00D83A16" w:rsidP="00312BB4">
            <w:pPr>
              <w:pStyle w:val="ListParagraph"/>
              <w:numPr>
                <w:ilvl w:val="0"/>
                <w:numId w:val="13"/>
              </w:numPr>
              <w:rPr>
                <w:rFonts w:cstheme="minorHAnsi"/>
              </w:rPr>
            </w:pPr>
            <w:r w:rsidRPr="00312BB4">
              <w:rPr>
                <w:rFonts w:cstheme="minorHAnsi"/>
              </w:rPr>
              <w:t xml:space="preserve">Devising, planning and delivering filming </w:t>
            </w:r>
            <w:proofErr w:type="gramStart"/>
            <w:r w:rsidRPr="00312BB4">
              <w:rPr>
                <w:rFonts w:cstheme="minorHAnsi"/>
              </w:rPr>
              <w:t>projects</w:t>
            </w:r>
            <w:proofErr w:type="gramEnd"/>
          </w:p>
          <w:p w14:paraId="73E9222F" w14:textId="6A74831C" w:rsidR="00D83A16" w:rsidRPr="00312BB4" w:rsidRDefault="00D83A16" w:rsidP="00312BB4">
            <w:pPr>
              <w:pStyle w:val="ListParagraph"/>
              <w:numPr>
                <w:ilvl w:val="0"/>
                <w:numId w:val="13"/>
              </w:numPr>
              <w:rPr>
                <w:rFonts w:cstheme="minorHAnsi"/>
              </w:rPr>
            </w:pPr>
            <w:r w:rsidRPr="00312BB4">
              <w:rPr>
                <w:rFonts w:cstheme="minorHAnsi"/>
              </w:rPr>
              <w:t>Editing features and channel content with the help of experienced editors</w:t>
            </w:r>
          </w:p>
          <w:p w14:paraId="51D15385" w14:textId="76FC68EC" w:rsidR="00D83A16" w:rsidRPr="00312BB4" w:rsidRDefault="00D83A16" w:rsidP="00312BB4">
            <w:pPr>
              <w:pStyle w:val="ListParagraph"/>
              <w:numPr>
                <w:ilvl w:val="0"/>
                <w:numId w:val="13"/>
              </w:numPr>
              <w:rPr>
                <w:rFonts w:cstheme="minorHAnsi"/>
              </w:rPr>
            </w:pPr>
            <w:r w:rsidRPr="00312BB4">
              <w:rPr>
                <w:rFonts w:cstheme="minorHAnsi"/>
              </w:rPr>
              <w:t xml:space="preserve">After a suitable period of training, applicants will be expected to edit their own </w:t>
            </w:r>
            <w:proofErr w:type="gramStart"/>
            <w:r w:rsidRPr="00312BB4">
              <w:rPr>
                <w:rFonts w:cstheme="minorHAnsi"/>
              </w:rPr>
              <w:t>content</w:t>
            </w:r>
            <w:proofErr w:type="gramEnd"/>
          </w:p>
          <w:p w14:paraId="667DE543" w14:textId="55D6F42E" w:rsidR="00D83A16" w:rsidRPr="00312BB4" w:rsidRDefault="00D83A16" w:rsidP="00312BB4">
            <w:pPr>
              <w:pStyle w:val="ListParagraph"/>
              <w:numPr>
                <w:ilvl w:val="0"/>
                <w:numId w:val="13"/>
              </w:numPr>
              <w:rPr>
                <w:rFonts w:cstheme="minorHAnsi"/>
              </w:rPr>
            </w:pPr>
            <w:r w:rsidRPr="00312BB4">
              <w:rPr>
                <w:rFonts w:cstheme="minorHAnsi"/>
              </w:rPr>
              <w:t xml:space="preserve">After a suitable period of training, applicants will be expected to produce their own </w:t>
            </w:r>
            <w:proofErr w:type="gramStart"/>
            <w:r w:rsidRPr="00312BB4">
              <w:rPr>
                <w:rFonts w:cstheme="minorHAnsi"/>
              </w:rPr>
              <w:t>programmes</w:t>
            </w:r>
            <w:proofErr w:type="gramEnd"/>
          </w:p>
          <w:p w14:paraId="12096F45" w14:textId="002351E4" w:rsidR="0050102A" w:rsidRPr="00312BB4" w:rsidRDefault="00D83A16" w:rsidP="00312BB4">
            <w:pPr>
              <w:pStyle w:val="ListParagraph"/>
              <w:numPr>
                <w:ilvl w:val="0"/>
                <w:numId w:val="13"/>
              </w:numPr>
              <w:spacing w:after="200" w:line="276" w:lineRule="auto"/>
              <w:jc w:val="both"/>
              <w:rPr>
                <w:rFonts w:cstheme="minorHAnsi"/>
              </w:rPr>
            </w:pPr>
            <w:r w:rsidRPr="00312BB4">
              <w:rPr>
                <w:rFonts w:cstheme="minorHAnsi"/>
              </w:rPr>
              <w:t xml:space="preserve">Keeping presenters, staff and producers informed of production </w:t>
            </w:r>
            <w:proofErr w:type="gramStart"/>
            <w:r w:rsidRPr="00312BB4">
              <w:rPr>
                <w:rFonts w:cstheme="minorHAnsi"/>
              </w:rPr>
              <w:t>plans</w:t>
            </w:r>
            <w:proofErr w:type="gramEnd"/>
          </w:p>
          <w:p w14:paraId="42E6F024" w14:textId="31567867" w:rsidR="00D83A16" w:rsidRPr="00D83A16" w:rsidRDefault="00D83A16" w:rsidP="008A7FC6">
            <w:pPr>
              <w:pStyle w:val="ListParagraph"/>
              <w:numPr>
                <w:ilvl w:val="0"/>
                <w:numId w:val="13"/>
              </w:numPr>
              <w:rPr>
                <w:rFonts w:cstheme="minorHAnsi"/>
                <w:b/>
              </w:rPr>
            </w:pPr>
            <w:r w:rsidRPr="00312BB4">
              <w:rPr>
                <w:rFonts w:cstheme="minorHAnsi"/>
              </w:rPr>
              <w:t>Producing a daily report of duties performed</w:t>
            </w:r>
          </w:p>
        </w:tc>
      </w:tr>
      <w:tr w:rsidR="009562E9" w:rsidRPr="00D83A16" w14:paraId="1871C809" w14:textId="77777777" w:rsidTr="000120AE">
        <w:tc>
          <w:tcPr>
            <w:tcW w:w="3119" w:type="dxa"/>
            <w:tcBorders>
              <w:top w:val="single" w:sz="4" w:space="0" w:color="auto"/>
              <w:left w:val="single" w:sz="4" w:space="0" w:color="auto"/>
              <w:bottom w:val="single" w:sz="4" w:space="0" w:color="auto"/>
              <w:right w:val="single" w:sz="4" w:space="0" w:color="auto"/>
            </w:tcBorders>
          </w:tcPr>
          <w:p w14:paraId="3AB553FF" w14:textId="01EAF6E8" w:rsidR="009562E9" w:rsidRPr="00D83A16" w:rsidRDefault="00D83A16" w:rsidP="009562E9">
            <w:pPr>
              <w:rPr>
                <w:rFonts w:cstheme="minorHAnsi"/>
                <w:b/>
                <w:sz w:val="22"/>
                <w:szCs w:val="22"/>
              </w:rPr>
            </w:pPr>
            <w:r w:rsidRPr="00D83A16">
              <w:rPr>
                <w:rFonts w:cstheme="minorHAnsi"/>
                <w:b/>
                <w:sz w:val="22"/>
                <w:szCs w:val="22"/>
              </w:rPr>
              <w:t xml:space="preserve">Person Specification </w:t>
            </w:r>
          </w:p>
          <w:p w14:paraId="62AE1FC6" w14:textId="77777777" w:rsidR="00DC4EB6" w:rsidRPr="00D83A16" w:rsidRDefault="00DC4EB6" w:rsidP="009562E9">
            <w:pPr>
              <w:rPr>
                <w:rFonts w:cstheme="minorHAnsi"/>
                <w:b/>
                <w:sz w:val="22"/>
                <w:szCs w:val="22"/>
              </w:rPr>
            </w:pPr>
          </w:p>
          <w:p w14:paraId="4D05E1CB" w14:textId="77777777" w:rsidR="009562E9" w:rsidRPr="00D83A16" w:rsidRDefault="009562E9" w:rsidP="009562E9">
            <w:pPr>
              <w:rPr>
                <w:rFonts w:cstheme="minorHAnsi"/>
                <w:b/>
                <w:sz w:val="22"/>
                <w:szCs w:val="22"/>
              </w:rPr>
            </w:pPr>
          </w:p>
        </w:tc>
        <w:tc>
          <w:tcPr>
            <w:tcW w:w="5953" w:type="dxa"/>
            <w:tcBorders>
              <w:top w:val="single" w:sz="4" w:space="0" w:color="auto"/>
              <w:left w:val="single" w:sz="4" w:space="0" w:color="auto"/>
              <w:bottom w:val="single" w:sz="4" w:space="0" w:color="auto"/>
              <w:right w:val="single" w:sz="4" w:space="0" w:color="auto"/>
            </w:tcBorders>
          </w:tcPr>
          <w:p w14:paraId="51DD2762" w14:textId="41C40B98" w:rsidR="00D83A16" w:rsidRPr="00312BB4" w:rsidRDefault="00D83A16" w:rsidP="00312BB4">
            <w:pPr>
              <w:pStyle w:val="ListParagraph"/>
              <w:numPr>
                <w:ilvl w:val="0"/>
                <w:numId w:val="13"/>
              </w:numPr>
              <w:rPr>
                <w:rFonts w:cstheme="minorHAnsi"/>
              </w:rPr>
            </w:pPr>
            <w:r w:rsidRPr="00312BB4">
              <w:rPr>
                <w:rFonts w:cstheme="minorHAnsi"/>
              </w:rPr>
              <w:t xml:space="preserve">Strong horse racing and betting knowledge and a passion for the sport is </w:t>
            </w:r>
            <w:proofErr w:type="gramStart"/>
            <w:r w:rsidRPr="00312BB4">
              <w:rPr>
                <w:rFonts w:cstheme="minorHAnsi"/>
              </w:rPr>
              <w:t>essential</w:t>
            </w:r>
            <w:proofErr w:type="gramEnd"/>
          </w:p>
          <w:p w14:paraId="2C3CCAEC" w14:textId="52DDD547" w:rsidR="00D83A16" w:rsidRPr="00312BB4" w:rsidRDefault="00D83A16" w:rsidP="00312BB4">
            <w:pPr>
              <w:pStyle w:val="ListParagraph"/>
              <w:numPr>
                <w:ilvl w:val="0"/>
                <w:numId w:val="13"/>
              </w:numPr>
              <w:rPr>
                <w:rFonts w:cstheme="minorHAnsi"/>
              </w:rPr>
            </w:pPr>
            <w:r w:rsidRPr="00312BB4">
              <w:rPr>
                <w:rFonts w:cstheme="minorHAnsi"/>
              </w:rPr>
              <w:t xml:space="preserve">An ability to generate ideas to enhance the channel’s </w:t>
            </w:r>
            <w:proofErr w:type="gramStart"/>
            <w:r w:rsidRPr="00312BB4">
              <w:rPr>
                <w:rFonts w:cstheme="minorHAnsi"/>
              </w:rPr>
              <w:t>output</w:t>
            </w:r>
            <w:proofErr w:type="gramEnd"/>
          </w:p>
          <w:p w14:paraId="33417DED" w14:textId="1D5F318F" w:rsidR="00D83A16" w:rsidRPr="00312BB4" w:rsidRDefault="00D83A16" w:rsidP="00312BB4">
            <w:pPr>
              <w:pStyle w:val="ListParagraph"/>
              <w:numPr>
                <w:ilvl w:val="0"/>
                <w:numId w:val="13"/>
              </w:numPr>
              <w:rPr>
                <w:rFonts w:cstheme="minorHAnsi"/>
              </w:rPr>
            </w:pPr>
            <w:r w:rsidRPr="00312BB4">
              <w:rPr>
                <w:rFonts w:cstheme="minorHAnsi"/>
              </w:rPr>
              <w:t xml:space="preserve">An ability to produce scripts to a high </w:t>
            </w:r>
            <w:proofErr w:type="gramStart"/>
            <w:r w:rsidRPr="00312BB4">
              <w:rPr>
                <w:rFonts w:cstheme="minorHAnsi"/>
              </w:rPr>
              <w:t>standard</w:t>
            </w:r>
            <w:proofErr w:type="gramEnd"/>
          </w:p>
          <w:p w14:paraId="7288BDCB" w14:textId="4E2B3D0E" w:rsidR="00D83A16" w:rsidRPr="00312BB4" w:rsidRDefault="00D83A16" w:rsidP="00312BB4">
            <w:pPr>
              <w:pStyle w:val="ListParagraph"/>
              <w:numPr>
                <w:ilvl w:val="0"/>
                <w:numId w:val="13"/>
              </w:numPr>
              <w:rPr>
                <w:rFonts w:cstheme="minorHAnsi"/>
              </w:rPr>
            </w:pPr>
            <w:r w:rsidRPr="00312BB4">
              <w:rPr>
                <w:rFonts w:cstheme="minorHAnsi"/>
              </w:rPr>
              <w:lastRenderedPageBreak/>
              <w:t>An interest in television production and programming</w:t>
            </w:r>
          </w:p>
          <w:p w14:paraId="02E606A4" w14:textId="247ABA89" w:rsidR="00D83A16" w:rsidRPr="00312BB4" w:rsidRDefault="00D83A16" w:rsidP="00312BB4">
            <w:pPr>
              <w:pStyle w:val="ListParagraph"/>
              <w:numPr>
                <w:ilvl w:val="0"/>
                <w:numId w:val="13"/>
              </w:numPr>
              <w:rPr>
                <w:rFonts w:cstheme="minorHAnsi"/>
              </w:rPr>
            </w:pPr>
            <w:r w:rsidRPr="00312BB4">
              <w:rPr>
                <w:rFonts w:cstheme="minorHAnsi"/>
              </w:rPr>
              <w:t xml:space="preserve">Some experience of working in broadcast television </w:t>
            </w:r>
            <w:proofErr w:type="gramStart"/>
            <w:r w:rsidRPr="00312BB4">
              <w:rPr>
                <w:rFonts w:cstheme="minorHAnsi"/>
              </w:rPr>
              <w:t>preferred</w:t>
            </w:r>
            <w:proofErr w:type="gramEnd"/>
          </w:p>
          <w:p w14:paraId="4D9978A6" w14:textId="16F80FBE" w:rsidR="00D83A16" w:rsidRPr="00312BB4" w:rsidRDefault="00D83A16" w:rsidP="00312BB4">
            <w:pPr>
              <w:pStyle w:val="ListParagraph"/>
              <w:numPr>
                <w:ilvl w:val="0"/>
                <w:numId w:val="13"/>
              </w:numPr>
              <w:rPr>
                <w:rFonts w:cstheme="minorHAnsi"/>
              </w:rPr>
            </w:pPr>
            <w:r w:rsidRPr="00312BB4">
              <w:rPr>
                <w:rFonts w:cstheme="minorHAnsi"/>
              </w:rPr>
              <w:t xml:space="preserve">Some experience of Adobe video editing software </w:t>
            </w:r>
            <w:proofErr w:type="gramStart"/>
            <w:r w:rsidRPr="00312BB4">
              <w:rPr>
                <w:rFonts w:cstheme="minorHAnsi"/>
              </w:rPr>
              <w:t>preferred</w:t>
            </w:r>
            <w:proofErr w:type="gramEnd"/>
          </w:p>
          <w:p w14:paraId="13B6658E" w14:textId="29EBD723" w:rsidR="00D83A16" w:rsidRPr="00312BB4" w:rsidRDefault="00D83A16" w:rsidP="00312BB4">
            <w:pPr>
              <w:pStyle w:val="ListParagraph"/>
              <w:numPr>
                <w:ilvl w:val="0"/>
                <w:numId w:val="13"/>
              </w:numPr>
              <w:rPr>
                <w:rFonts w:cstheme="minorHAnsi"/>
              </w:rPr>
            </w:pPr>
            <w:r w:rsidRPr="00312BB4">
              <w:rPr>
                <w:rFonts w:cstheme="minorHAnsi"/>
              </w:rPr>
              <w:t xml:space="preserve">Willing to be flexible to ensure the best output for the </w:t>
            </w:r>
            <w:proofErr w:type="gramStart"/>
            <w:r w:rsidRPr="00312BB4">
              <w:rPr>
                <w:rFonts w:cstheme="minorHAnsi"/>
              </w:rPr>
              <w:t>channel</w:t>
            </w:r>
            <w:proofErr w:type="gramEnd"/>
          </w:p>
          <w:p w14:paraId="75B4140A" w14:textId="77777777" w:rsidR="009562E9" w:rsidRPr="00D83A16" w:rsidRDefault="009562E9" w:rsidP="00DC4EB6">
            <w:pPr>
              <w:spacing w:after="200" w:line="276" w:lineRule="auto"/>
              <w:ind w:left="1080"/>
              <w:contextualSpacing/>
              <w:jc w:val="both"/>
              <w:rPr>
                <w:rFonts w:cstheme="minorHAnsi"/>
                <w:sz w:val="22"/>
                <w:szCs w:val="22"/>
              </w:rPr>
            </w:pPr>
          </w:p>
        </w:tc>
      </w:tr>
      <w:tr w:rsidR="00DC4EB6" w:rsidRPr="00D83A16" w14:paraId="6771BD97" w14:textId="77777777" w:rsidTr="000120AE">
        <w:tc>
          <w:tcPr>
            <w:tcW w:w="3119" w:type="dxa"/>
            <w:tcBorders>
              <w:top w:val="single" w:sz="4" w:space="0" w:color="auto"/>
              <w:left w:val="single" w:sz="4" w:space="0" w:color="auto"/>
              <w:bottom w:val="single" w:sz="4" w:space="0" w:color="auto"/>
              <w:right w:val="single" w:sz="4" w:space="0" w:color="auto"/>
            </w:tcBorders>
          </w:tcPr>
          <w:p w14:paraId="6013B33F" w14:textId="6FB2FB29" w:rsidR="00DC4EB6" w:rsidRPr="00D83A16" w:rsidRDefault="00D83A16" w:rsidP="009562E9">
            <w:pPr>
              <w:pStyle w:val="ListParagraph"/>
              <w:ind w:left="0"/>
              <w:rPr>
                <w:rFonts w:cstheme="minorHAnsi"/>
                <w:b/>
                <w:lang w:val="en-US"/>
              </w:rPr>
            </w:pPr>
            <w:r w:rsidRPr="00D83A16">
              <w:rPr>
                <w:rFonts w:cstheme="minorHAnsi"/>
                <w:b/>
                <w:lang w:val="en-US"/>
              </w:rPr>
              <w:lastRenderedPageBreak/>
              <w:t xml:space="preserve">Other </w:t>
            </w:r>
          </w:p>
          <w:p w14:paraId="473BB75A" w14:textId="77777777" w:rsidR="00DC4EB6" w:rsidRPr="00D83A16" w:rsidRDefault="00DC4EB6" w:rsidP="00D83A16">
            <w:pPr>
              <w:pStyle w:val="ListParagraph"/>
              <w:ind w:left="0"/>
              <w:rPr>
                <w:rFonts w:cstheme="minorHAnsi"/>
                <w:b/>
                <w:lang w:val="en-US"/>
              </w:rPr>
            </w:pPr>
          </w:p>
        </w:tc>
        <w:tc>
          <w:tcPr>
            <w:tcW w:w="5953" w:type="dxa"/>
            <w:tcBorders>
              <w:top w:val="single" w:sz="4" w:space="0" w:color="auto"/>
              <w:left w:val="single" w:sz="4" w:space="0" w:color="auto"/>
              <w:bottom w:val="single" w:sz="4" w:space="0" w:color="auto"/>
              <w:right w:val="single" w:sz="4" w:space="0" w:color="auto"/>
            </w:tcBorders>
          </w:tcPr>
          <w:p w14:paraId="4B8C8522" w14:textId="3757682F" w:rsidR="00D83A16" w:rsidRPr="00312BB4" w:rsidRDefault="00D83A16" w:rsidP="00312BB4">
            <w:pPr>
              <w:pStyle w:val="ListParagraph"/>
              <w:numPr>
                <w:ilvl w:val="0"/>
                <w:numId w:val="13"/>
              </w:numPr>
              <w:rPr>
                <w:rFonts w:cstheme="minorHAnsi"/>
              </w:rPr>
            </w:pPr>
            <w:r w:rsidRPr="00312BB4">
              <w:rPr>
                <w:rFonts w:cstheme="minorHAnsi"/>
              </w:rPr>
              <w:t xml:space="preserve">Working 160 hours per month </w:t>
            </w:r>
          </w:p>
          <w:p w14:paraId="68DC589E" w14:textId="0FE81F1B" w:rsidR="00D83A16" w:rsidRDefault="00D83A16" w:rsidP="00312BB4">
            <w:pPr>
              <w:pStyle w:val="ListParagraph"/>
              <w:numPr>
                <w:ilvl w:val="0"/>
                <w:numId w:val="13"/>
              </w:numPr>
              <w:rPr>
                <w:rFonts w:cstheme="minorHAnsi"/>
              </w:rPr>
            </w:pPr>
            <w:r w:rsidRPr="00312BB4">
              <w:rPr>
                <w:rFonts w:cstheme="minorHAnsi"/>
              </w:rPr>
              <w:t xml:space="preserve">Evenings, </w:t>
            </w:r>
            <w:r w:rsidR="008A7FC6" w:rsidRPr="00312BB4">
              <w:rPr>
                <w:rFonts w:cstheme="minorHAnsi"/>
              </w:rPr>
              <w:t>weekends,</w:t>
            </w:r>
            <w:r w:rsidRPr="00312BB4">
              <w:rPr>
                <w:rFonts w:cstheme="minorHAnsi"/>
              </w:rPr>
              <w:t xml:space="preserve"> and bank holidays are an integral part of the shift </w:t>
            </w:r>
            <w:proofErr w:type="gramStart"/>
            <w:r w:rsidRPr="00312BB4">
              <w:rPr>
                <w:rFonts w:cstheme="minorHAnsi"/>
              </w:rPr>
              <w:t>system</w:t>
            </w:r>
            <w:proofErr w:type="gramEnd"/>
          </w:p>
          <w:p w14:paraId="19E5D9E2" w14:textId="477CB573" w:rsidR="0036543A" w:rsidRPr="00312BB4" w:rsidRDefault="0036543A" w:rsidP="00312BB4">
            <w:pPr>
              <w:pStyle w:val="ListParagraph"/>
              <w:numPr>
                <w:ilvl w:val="0"/>
                <w:numId w:val="13"/>
              </w:numPr>
              <w:rPr>
                <w:rFonts w:cstheme="minorHAnsi"/>
              </w:rPr>
            </w:pPr>
            <w:r>
              <w:rPr>
                <w:rFonts w:cstheme="minorHAnsi"/>
              </w:rPr>
              <w:t>Flexible shift pattern to account for the racing calendar</w:t>
            </w:r>
          </w:p>
          <w:p w14:paraId="68409B7C" w14:textId="46D6FB28" w:rsidR="00D83A16" w:rsidRPr="00312BB4" w:rsidRDefault="00D83A16" w:rsidP="00312BB4">
            <w:pPr>
              <w:pStyle w:val="ListParagraph"/>
              <w:numPr>
                <w:ilvl w:val="0"/>
                <w:numId w:val="13"/>
              </w:numPr>
              <w:rPr>
                <w:rFonts w:cstheme="minorHAnsi"/>
              </w:rPr>
            </w:pPr>
            <w:r w:rsidRPr="00312BB4">
              <w:rPr>
                <w:rFonts w:cstheme="minorHAnsi"/>
              </w:rPr>
              <w:t xml:space="preserve">Flexibility to travel and work non-standard hours when on filming </w:t>
            </w:r>
            <w:proofErr w:type="gramStart"/>
            <w:r w:rsidRPr="00312BB4">
              <w:rPr>
                <w:rFonts w:cstheme="minorHAnsi"/>
              </w:rPr>
              <w:t>projects</w:t>
            </w:r>
            <w:proofErr w:type="gramEnd"/>
          </w:p>
          <w:p w14:paraId="59807C3C" w14:textId="447CDB64" w:rsidR="00D83A16" w:rsidRPr="00312BB4" w:rsidRDefault="00D83A16" w:rsidP="00312BB4">
            <w:pPr>
              <w:pStyle w:val="ListParagraph"/>
              <w:numPr>
                <w:ilvl w:val="0"/>
                <w:numId w:val="13"/>
              </w:numPr>
              <w:rPr>
                <w:rFonts w:cstheme="minorHAnsi"/>
              </w:rPr>
            </w:pPr>
            <w:r w:rsidRPr="00312BB4">
              <w:rPr>
                <w:rFonts w:cstheme="minorHAnsi"/>
              </w:rPr>
              <w:t xml:space="preserve">To </w:t>
            </w:r>
            <w:proofErr w:type="gramStart"/>
            <w:r w:rsidRPr="00312BB4">
              <w:rPr>
                <w:rFonts w:cstheme="minorHAnsi"/>
              </w:rPr>
              <w:t>comply at all times</w:t>
            </w:r>
            <w:proofErr w:type="gramEnd"/>
            <w:r w:rsidRPr="00312BB4">
              <w:rPr>
                <w:rFonts w:cstheme="minorHAnsi"/>
              </w:rPr>
              <w:t xml:space="preserve"> with Health &amp; Safety regulations and safe working practices in</w:t>
            </w:r>
            <w:r w:rsidR="00312BB4">
              <w:rPr>
                <w:rFonts w:cstheme="minorHAnsi"/>
              </w:rPr>
              <w:t xml:space="preserve"> </w:t>
            </w:r>
            <w:r w:rsidRPr="00312BB4">
              <w:rPr>
                <w:rFonts w:cstheme="minorHAnsi"/>
              </w:rPr>
              <w:t>accordance with current legislation and as detailed in the Company’s Health &amp; Safety</w:t>
            </w:r>
            <w:r w:rsidR="00312BB4" w:rsidRPr="00312BB4">
              <w:rPr>
                <w:rFonts w:cstheme="minorHAnsi"/>
              </w:rPr>
              <w:t xml:space="preserve"> and </w:t>
            </w:r>
            <w:r w:rsidRPr="00312BB4">
              <w:rPr>
                <w:rFonts w:cstheme="minorHAnsi"/>
              </w:rPr>
              <w:t>Policy and Procedures.</w:t>
            </w:r>
          </w:p>
          <w:p w14:paraId="58F5C41F" w14:textId="77777777" w:rsidR="00DC4EB6" w:rsidRPr="00D83A16" w:rsidRDefault="00DC4EB6" w:rsidP="009562E9">
            <w:pPr>
              <w:widowControl w:val="0"/>
              <w:autoSpaceDE w:val="0"/>
              <w:autoSpaceDN w:val="0"/>
              <w:adjustRightInd w:val="0"/>
              <w:rPr>
                <w:rFonts w:cstheme="minorHAnsi"/>
                <w:sz w:val="22"/>
                <w:szCs w:val="22"/>
              </w:rPr>
            </w:pPr>
          </w:p>
        </w:tc>
      </w:tr>
    </w:tbl>
    <w:p w14:paraId="49F00746" w14:textId="609EDA44" w:rsidR="0071023E" w:rsidRDefault="0071023E">
      <w:pPr>
        <w:rPr>
          <w:rFonts w:cstheme="minorHAnsi"/>
          <w:sz w:val="22"/>
          <w:szCs w:val="22"/>
        </w:rPr>
      </w:pPr>
    </w:p>
    <w:p w14:paraId="49285950" w14:textId="2BF74082" w:rsidR="000120AE" w:rsidRDefault="000120AE">
      <w:pPr>
        <w:rPr>
          <w:rFonts w:cstheme="minorHAnsi"/>
          <w:sz w:val="22"/>
          <w:szCs w:val="22"/>
        </w:rPr>
      </w:pPr>
    </w:p>
    <w:p w14:paraId="2DC2D136" w14:textId="77777777" w:rsidR="008A7FC6" w:rsidRPr="008D3F95" w:rsidRDefault="008A7FC6" w:rsidP="008A7FC6">
      <w:pPr>
        <w:rPr>
          <w:rFonts w:cstheme="minorHAnsi"/>
          <w:sz w:val="22"/>
          <w:szCs w:val="22"/>
        </w:rPr>
      </w:pPr>
    </w:p>
    <w:p w14:paraId="25E0D9AA" w14:textId="77777777" w:rsidR="008A7FC6" w:rsidRDefault="008A7FC6" w:rsidP="008A7FC6">
      <w:pPr>
        <w:pStyle w:val="NormalWeb"/>
        <w:shd w:val="clear" w:color="auto" w:fill="FFFFFF"/>
        <w:spacing w:before="0" w:beforeAutospacing="0" w:after="0" w:afterAutospacing="0" w:line="270" w:lineRule="atLeast"/>
        <w:rPr>
          <w:b/>
          <w:color w:val="000000"/>
        </w:rPr>
      </w:pPr>
      <w:r>
        <w:rPr>
          <w:b/>
          <w:color w:val="000000"/>
        </w:rPr>
        <w:t>How to apply:</w:t>
      </w:r>
    </w:p>
    <w:p w14:paraId="3E0B0874" w14:textId="264EF788" w:rsidR="008A7FC6" w:rsidRDefault="008A7FC6" w:rsidP="008A7FC6">
      <w:pPr>
        <w:pStyle w:val="NormalWeb"/>
        <w:shd w:val="clear" w:color="auto" w:fill="FFFFFF"/>
        <w:spacing w:before="0" w:beforeAutospacing="0" w:after="0" w:afterAutospacing="0" w:line="270" w:lineRule="atLeast"/>
        <w:rPr>
          <w:rStyle w:val="Emphasis"/>
          <w:i w:val="0"/>
          <w:iCs w:val="0"/>
          <w:shd w:val="clear" w:color="auto" w:fill="FFFFFF"/>
        </w:rPr>
      </w:pPr>
      <w:bookmarkStart w:id="0" w:name="_Hlk49876173"/>
      <w:r>
        <w:rPr>
          <w:rStyle w:val="Emphasis"/>
          <w:color w:val="000000"/>
          <w:shd w:val="clear" w:color="auto" w:fill="FFFFFF"/>
        </w:rPr>
        <w:t xml:space="preserve">Please send your covering letter and CV to </w:t>
      </w:r>
      <w:hyperlink r:id="rId8" w:history="1">
        <w:r>
          <w:rPr>
            <w:rStyle w:val="Hyperlink"/>
            <w:shd w:val="clear" w:color="auto" w:fill="FFFFFF"/>
          </w:rPr>
          <w:t>recruitment@racecoursemediagroup.com</w:t>
        </w:r>
      </w:hyperlink>
      <w:r>
        <w:rPr>
          <w:rStyle w:val="Emphasis"/>
          <w:color w:val="000000"/>
          <w:shd w:val="clear" w:color="auto" w:fill="FFFFFF"/>
        </w:rPr>
        <w:t xml:space="preserve"> by</w:t>
      </w:r>
      <w:bookmarkEnd w:id="0"/>
      <w:r>
        <w:rPr>
          <w:rStyle w:val="Emphasis"/>
          <w:color w:val="000000"/>
          <w:shd w:val="clear" w:color="auto" w:fill="FFFFFF"/>
        </w:rPr>
        <w:t xml:space="preserve"> </w:t>
      </w:r>
      <w:r w:rsidR="00430CE6">
        <w:rPr>
          <w:rStyle w:val="Emphasis"/>
          <w:color w:val="000000"/>
          <w:shd w:val="clear" w:color="auto" w:fill="FFFFFF"/>
        </w:rPr>
        <w:t>Monday 14</w:t>
      </w:r>
      <w:r w:rsidR="00430CE6" w:rsidRPr="00430CE6">
        <w:rPr>
          <w:rStyle w:val="Emphasis"/>
          <w:color w:val="000000"/>
          <w:shd w:val="clear" w:color="auto" w:fill="FFFFFF"/>
          <w:vertAlign w:val="superscript"/>
        </w:rPr>
        <w:t>th</w:t>
      </w:r>
      <w:r w:rsidR="00430CE6">
        <w:rPr>
          <w:rStyle w:val="Emphasis"/>
          <w:color w:val="000000"/>
          <w:shd w:val="clear" w:color="auto" w:fill="FFFFFF"/>
        </w:rPr>
        <w:t xml:space="preserve"> June 2021. </w:t>
      </w:r>
    </w:p>
    <w:p w14:paraId="48501EBC" w14:textId="77777777" w:rsidR="008A7FC6" w:rsidRDefault="008A7FC6" w:rsidP="008A7FC6">
      <w:pPr>
        <w:pStyle w:val="NormalWeb"/>
        <w:shd w:val="clear" w:color="auto" w:fill="FFFFFF"/>
        <w:spacing w:before="0" w:beforeAutospacing="0" w:after="0" w:afterAutospacing="0" w:line="270" w:lineRule="atLeast"/>
      </w:pPr>
    </w:p>
    <w:p w14:paraId="44B7EEE9" w14:textId="2DE8C027" w:rsidR="008A7FC6" w:rsidRDefault="008A7FC6" w:rsidP="008A7FC6">
      <w:pPr>
        <w:pStyle w:val="NormalWeb"/>
        <w:shd w:val="clear" w:color="auto" w:fill="FFFFFF"/>
        <w:spacing w:before="0" w:beforeAutospacing="0" w:after="0" w:afterAutospacing="0" w:line="270" w:lineRule="atLeast"/>
        <w:rPr>
          <w:rStyle w:val="Emphasis"/>
          <w:b/>
          <w:bCs/>
          <w:shd w:val="clear" w:color="auto" w:fill="FFFFFF"/>
        </w:rPr>
      </w:pPr>
      <w:bookmarkStart w:id="1" w:name="_Hlk57284915"/>
      <w:r>
        <w:rPr>
          <w:rStyle w:val="Emphasis"/>
          <w:b/>
          <w:bCs/>
          <w:color w:val="000000"/>
          <w:shd w:val="clear" w:color="auto" w:fill="FFFFFF"/>
        </w:rPr>
        <w:t>RMG Operations is an equal opportunities employer and does not discriminate on grounds of sex, sexual orientation, marital status, race, colour, ethnic origin, disability, age or political or religious belief in its recruitment or other employment policies</w:t>
      </w:r>
      <w:r w:rsidR="004B2E95">
        <w:rPr>
          <w:rStyle w:val="Emphasis"/>
          <w:b/>
          <w:bCs/>
          <w:color w:val="000000"/>
          <w:shd w:val="clear" w:color="auto" w:fill="FFFFFF"/>
        </w:rPr>
        <w:t xml:space="preserve">. </w:t>
      </w:r>
    </w:p>
    <w:bookmarkEnd w:id="1"/>
    <w:p w14:paraId="5AACB6DF" w14:textId="77777777" w:rsidR="000120AE" w:rsidRPr="00D83A16" w:rsidRDefault="000120AE">
      <w:pPr>
        <w:rPr>
          <w:rFonts w:cstheme="minorHAnsi"/>
          <w:sz w:val="22"/>
          <w:szCs w:val="22"/>
        </w:rPr>
      </w:pPr>
    </w:p>
    <w:sectPr w:rsidR="000120AE" w:rsidRPr="00D83A16" w:rsidSect="00A523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80E6" w14:textId="77777777" w:rsidR="00BE6774" w:rsidRDefault="00BE6774" w:rsidP="001326D0">
      <w:r>
        <w:separator/>
      </w:r>
    </w:p>
  </w:endnote>
  <w:endnote w:type="continuationSeparator" w:id="0">
    <w:p w14:paraId="49A1B689" w14:textId="77777777" w:rsidR="00BE6774" w:rsidRDefault="00BE6774" w:rsidP="0013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0EBD" w14:textId="77777777" w:rsidR="004E5F7D" w:rsidRDefault="004E5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7098" w14:textId="2F163A2F" w:rsidR="00BE6774" w:rsidRPr="008A7FC6" w:rsidRDefault="008A7FC6">
    <w:pPr>
      <w:pStyle w:val="Footer"/>
      <w:rPr>
        <w:bCs/>
        <w:sz w:val="20"/>
        <w:szCs w:val="20"/>
      </w:rPr>
    </w:pPr>
    <w:r w:rsidRPr="008A7FC6">
      <w:rPr>
        <w:bCs/>
        <w:sz w:val="20"/>
        <w:szCs w:val="20"/>
      </w:rPr>
      <w:t xml:space="preserve">Assistant Producer </w:t>
    </w:r>
    <w:r w:rsidR="004E5F7D">
      <w:rPr>
        <w:bCs/>
        <w:sz w:val="20"/>
        <w:szCs w:val="20"/>
      </w:rPr>
      <w:t>June 2021</w:t>
    </w:r>
    <w:r w:rsidRPr="008A7FC6">
      <w:rPr>
        <w:bCs/>
        <w:sz w:val="20"/>
        <w:szCs w:val="20"/>
      </w:rPr>
      <w:tab/>
    </w:r>
    <w:r w:rsidR="00BE6774" w:rsidRPr="008A7FC6">
      <w:rPr>
        <w:bC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7544" w14:textId="77777777" w:rsidR="004E5F7D" w:rsidRDefault="004E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7809" w14:textId="77777777" w:rsidR="00BE6774" w:rsidRDefault="00BE6774" w:rsidP="001326D0">
      <w:r>
        <w:separator/>
      </w:r>
    </w:p>
  </w:footnote>
  <w:footnote w:type="continuationSeparator" w:id="0">
    <w:p w14:paraId="6C156285" w14:textId="77777777" w:rsidR="00BE6774" w:rsidRDefault="00BE6774" w:rsidP="0013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4D0" w14:textId="77777777" w:rsidR="004E5F7D" w:rsidRDefault="004E5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8B81" w14:textId="77777777" w:rsidR="004E5F7D" w:rsidRDefault="004E5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DD34" w14:textId="77777777" w:rsidR="004E5F7D" w:rsidRDefault="004E5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E3C"/>
    <w:multiLevelType w:val="hybridMultilevel"/>
    <w:tmpl w:val="AE76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938D7"/>
    <w:multiLevelType w:val="hybridMultilevel"/>
    <w:tmpl w:val="A9385B1A"/>
    <w:lvl w:ilvl="0" w:tplc="5216A67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0C12A7"/>
    <w:multiLevelType w:val="hybridMultilevel"/>
    <w:tmpl w:val="62E68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8130AC"/>
    <w:multiLevelType w:val="hybridMultilevel"/>
    <w:tmpl w:val="47F2A26C"/>
    <w:lvl w:ilvl="0" w:tplc="343682A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91D0B"/>
    <w:multiLevelType w:val="hybridMultilevel"/>
    <w:tmpl w:val="C728D8D6"/>
    <w:lvl w:ilvl="0" w:tplc="5216A67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6F15FF"/>
    <w:multiLevelType w:val="hybridMultilevel"/>
    <w:tmpl w:val="BEFC6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03953"/>
    <w:multiLevelType w:val="hybridMultilevel"/>
    <w:tmpl w:val="D10E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E5635"/>
    <w:multiLevelType w:val="hybridMultilevel"/>
    <w:tmpl w:val="B3D0C738"/>
    <w:lvl w:ilvl="0" w:tplc="73B6A80E">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23530"/>
    <w:multiLevelType w:val="hybridMultilevel"/>
    <w:tmpl w:val="5E9E6F2C"/>
    <w:lvl w:ilvl="0" w:tplc="F1DAD1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D52E9"/>
    <w:multiLevelType w:val="hybridMultilevel"/>
    <w:tmpl w:val="3E68805A"/>
    <w:lvl w:ilvl="0" w:tplc="AEFC7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C3569"/>
    <w:multiLevelType w:val="hybridMultilevel"/>
    <w:tmpl w:val="57AA8D5C"/>
    <w:lvl w:ilvl="0" w:tplc="5216A676">
      <w:start w:val="1"/>
      <w:numFmt w:val="lowerRoman"/>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3F254020"/>
    <w:multiLevelType w:val="multilevel"/>
    <w:tmpl w:val="ADC63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31E67"/>
    <w:multiLevelType w:val="hybridMultilevel"/>
    <w:tmpl w:val="192AA8AA"/>
    <w:lvl w:ilvl="0" w:tplc="F1DAD1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A5410"/>
    <w:multiLevelType w:val="hybridMultilevel"/>
    <w:tmpl w:val="BA586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2"/>
  </w:num>
  <w:num w:numId="5">
    <w:abstractNumId w:val="7"/>
  </w:num>
  <w:num w:numId="6">
    <w:abstractNumId w:val="3"/>
  </w:num>
  <w:num w:numId="7">
    <w:abstractNumId w:val="6"/>
  </w:num>
  <w:num w:numId="8">
    <w:abstractNumId w:val="9"/>
  </w:num>
  <w:num w:numId="9">
    <w:abstractNumId w:val="10"/>
  </w:num>
  <w:num w:numId="10">
    <w:abstractNumId w:val="1"/>
  </w:num>
  <w:num w:numId="11">
    <w:abstractNumId w:val="4"/>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9EC2B4-EB40-4D53-8316-8F79CDB704AE}"/>
    <w:docVar w:name="dgnword-eventsink" w:val="330992584"/>
  </w:docVars>
  <w:rsids>
    <w:rsidRoot w:val="00DC639C"/>
    <w:rsid w:val="000120AE"/>
    <w:rsid w:val="001103C7"/>
    <w:rsid w:val="001326D0"/>
    <w:rsid w:val="00312BB4"/>
    <w:rsid w:val="003207E0"/>
    <w:rsid w:val="0036543A"/>
    <w:rsid w:val="003D53BE"/>
    <w:rsid w:val="00430CE6"/>
    <w:rsid w:val="004B2E95"/>
    <w:rsid w:val="004E5F7D"/>
    <w:rsid w:val="0050102A"/>
    <w:rsid w:val="005C5999"/>
    <w:rsid w:val="005E7F86"/>
    <w:rsid w:val="006416AD"/>
    <w:rsid w:val="0068213B"/>
    <w:rsid w:val="006B0F6B"/>
    <w:rsid w:val="0071023E"/>
    <w:rsid w:val="007724B5"/>
    <w:rsid w:val="00820954"/>
    <w:rsid w:val="008A7FC6"/>
    <w:rsid w:val="009562E9"/>
    <w:rsid w:val="00963EAC"/>
    <w:rsid w:val="00A52316"/>
    <w:rsid w:val="00A879C7"/>
    <w:rsid w:val="00AB6933"/>
    <w:rsid w:val="00AD4CD9"/>
    <w:rsid w:val="00BE6774"/>
    <w:rsid w:val="00C97B51"/>
    <w:rsid w:val="00CD658D"/>
    <w:rsid w:val="00D31D77"/>
    <w:rsid w:val="00D83A16"/>
    <w:rsid w:val="00DC4EB6"/>
    <w:rsid w:val="00DC639C"/>
    <w:rsid w:val="00E347AF"/>
    <w:rsid w:val="00E90904"/>
    <w:rsid w:val="00EB338C"/>
    <w:rsid w:val="00ED435D"/>
    <w:rsid w:val="00FB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B0FA"/>
  <w15:docId w15:val="{6D633F79-0DBB-42D2-AE7B-A784D33B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C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338C"/>
    <w:rPr>
      <w:rFonts w:ascii="Consolas" w:eastAsiaTheme="minorHAnsi" w:hAnsi="Consolas" w:cs="Consolas"/>
      <w:sz w:val="21"/>
      <w:szCs w:val="21"/>
      <w:lang w:val="en-GB" w:eastAsia="en-GB"/>
    </w:rPr>
  </w:style>
  <w:style w:type="character" w:customStyle="1" w:styleId="PlainTextChar">
    <w:name w:val="Plain Text Char"/>
    <w:basedOn w:val="DefaultParagraphFont"/>
    <w:link w:val="PlainText"/>
    <w:uiPriority w:val="99"/>
    <w:rsid w:val="00EB338C"/>
    <w:rPr>
      <w:rFonts w:ascii="Consolas" w:hAnsi="Consolas" w:cs="Consolas"/>
      <w:sz w:val="21"/>
      <w:szCs w:val="21"/>
      <w:lang w:eastAsia="en-GB"/>
    </w:rPr>
  </w:style>
  <w:style w:type="paragraph" w:styleId="ListParagraph">
    <w:name w:val="List Paragraph"/>
    <w:basedOn w:val="Normal"/>
    <w:uiPriority w:val="34"/>
    <w:qFormat/>
    <w:rsid w:val="00EB338C"/>
    <w:pPr>
      <w:spacing w:after="160" w:line="256" w:lineRule="auto"/>
      <w:ind w:left="720"/>
      <w:contextualSpacing/>
    </w:pPr>
    <w:rPr>
      <w:rFonts w:eastAsiaTheme="minorHAnsi"/>
      <w:sz w:val="22"/>
      <w:szCs w:val="22"/>
      <w:lang w:val="en-GB"/>
    </w:rPr>
  </w:style>
  <w:style w:type="table" w:styleId="TableGrid">
    <w:name w:val="Table Grid"/>
    <w:basedOn w:val="TableNormal"/>
    <w:rsid w:val="00EB338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38C"/>
    <w:rPr>
      <w:rFonts w:ascii="Tahoma" w:hAnsi="Tahoma" w:cs="Tahoma"/>
      <w:sz w:val="16"/>
      <w:szCs w:val="16"/>
    </w:rPr>
  </w:style>
  <w:style w:type="character" w:customStyle="1" w:styleId="BalloonTextChar">
    <w:name w:val="Balloon Text Char"/>
    <w:basedOn w:val="DefaultParagraphFont"/>
    <w:link w:val="BalloonText"/>
    <w:uiPriority w:val="99"/>
    <w:semiHidden/>
    <w:rsid w:val="00EB338C"/>
    <w:rPr>
      <w:rFonts w:ascii="Tahoma" w:eastAsiaTheme="minorEastAsia" w:hAnsi="Tahoma" w:cs="Tahoma"/>
      <w:sz w:val="16"/>
      <w:szCs w:val="16"/>
      <w:lang w:val="en-US"/>
    </w:rPr>
  </w:style>
  <w:style w:type="character" w:customStyle="1" w:styleId="summary">
    <w:name w:val="summary"/>
    <w:basedOn w:val="DefaultParagraphFont"/>
    <w:rsid w:val="00D31D77"/>
  </w:style>
  <w:style w:type="paragraph" w:styleId="Subtitle">
    <w:name w:val="Subtitle"/>
    <w:basedOn w:val="Normal"/>
    <w:next w:val="Normal"/>
    <w:link w:val="SubtitleChar"/>
    <w:qFormat/>
    <w:rsid w:val="006416AD"/>
    <w:pPr>
      <w:numPr>
        <w:ilvl w:val="1"/>
      </w:numPr>
      <w:spacing w:after="160" w:line="276" w:lineRule="auto"/>
    </w:pPr>
    <w:rPr>
      <w:color w:val="5A5A5A" w:themeColor="text1" w:themeTint="A5"/>
      <w:spacing w:val="15"/>
      <w:sz w:val="22"/>
      <w:szCs w:val="22"/>
      <w:lang w:val="en-GB"/>
    </w:rPr>
  </w:style>
  <w:style w:type="character" w:customStyle="1" w:styleId="SubtitleChar">
    <w:name w:val="Subtitle Char"/>
    <w:basedOn w:val="DefaultParagraphFont"/>
    <w:link w:val="Subtitle"/>
    <w:rsid w:val="006416AD"/>
    <w:rPr>
      <w:rFonts w:eastAsiaTheme="minorEastAsia"/>
      <w:color w:val="5A5A5A" w:themeColor="text1" w:themeTint="A5"/>
      <w:spacing w:val="15"/>
    </w:rPr>
  </w:style>
  <w:style w:type="paragraph" w:styleId="NoSpacing">
    <w:name w:val="No Spacing"/>
    <w:uiPriority w:val="1"/>
    <w:qFormat/>
    <w:rsid w:val="006416A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326D0"/>
    <w:pPr>
      <w:tabs>
        <w:tab w:val="center" w:pos="4513"/>
        <w:tab w:val="right" w:pos="9026"/>
      </w:tabs>
    </w:pPr>
  </w:style>
  <w:style w:type="character" w:customStyle="1" w:styleId="HeaderChar">
    <w:name w:val="Header Char"/>
    <w:basedOn w:val="DefaultParagraphFont"/>
    <w:link w:val="Header"/>
    <w:uiPriority w:val="99"/>
    <w:rsid w:val="001326D0"/>
    <w:rPr>
      <w:rFonts w:eastAsiaTheme="minorEastAsia"/>
      <w:sz w:val="24"/>
      <w:szCs w:val="24"/>
      <w:lang w:val="en-US"/>
    </w:rPr>
  </w:style>
  <w:style w:type="paragraph" w:styleId="Footer">
    <w:name w:val="footer"/>
    <w:basedOn w:val="Normal"/>
    <w:link w:val="FooterChar"/>
    <w:uiPriority w:val="99"/>
    <w:unhideWhenUsed/>
    <w:rsid w:val="001326D0"/>
    <w:pPr>
      <w:tabs>
        <w:tab w:val="center" w:pos="4513"/>
        <w:tab w:val="right" w:pos="9026"/>
      </w:tabs>
    </w:pPr>
  </w:style>
  <w:style w:type="character" w:customStyle="1" w:styleId="FooterChar">
    <w:name w:val="Footer Char"/>
    <w:basedOn w:val="DefaultParagraphFont"/>
    <w:link w:val="Footer"/>
    <w:uiPriority w:val="99"/>
    <w:rsid w:val="001326D0"/>
    <w:rPr>
      <w:rFonts w:eastAsiaTheme="minorEastAsia"/>
      <w:sz w:val="24"/>
      <w:szCs w:val="24"/>
      <w:lang w:val="en-US"/>
    </w:rPr>
  </w:style>
  <w:style w:type="paragraph" w:styleId="NormalWeb">
    <w:name w:val="Normal (Web)"/>
    <w:basedOn w:val="Normal"/>
    <w:uiPriority w:val="99"/>
    <w:unhideWhenUsed/>
    <w:rsid w:val="008A7FC6"/>
    <w:pPr>
      <w:spacing w:before="100" w:beforeAutospacing="1" w:after="100" w:afterAutospacing="1"/>
    </w:pPr>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8A7FC6"/>
    <w:rPr>
      <w:color w:val="0000FF" w:themeColor="hyperlink"/>
      <w:u w:val="single"/>
    </w:rPr>
  </w:style>
  <w:style w:type="character" w:styleId="Emphasis">
    <w:name w:val="Emphasis"/>
    <w:basedOn w:val="DefaultParagraphFont"/>
    <w:uiPriority w:val="20"/>
    <w:qFormat/>
    <w:rsid w:val="008A7FC6"/>
    <w:rPr>
      <w:i/>
      <w:iCs/>
    </w:rPr>
  </w:style>
  <w:style w:type="character" w:styleId="CommentReference">
    <w:name w:val="annotation reference"/>
    <w:basedOn w:val="DefaultParagraphFont"/>
    <w:uiPriority w:val="99"/>
    <w:semiHidden/>
    <w:unhideWhenUsed/>
    <w:rsid w:val="008A7FC6"/>
    <w:rPr>
      <w:sz w:val="16"/>
      <w:szCs w:val="16"/>
    </w:rPr>
  </w:style>
  <w:style w:type="paragraph" w:styleId="CommentText">
    <w:name w:val="annotation text"/>
    <w:basedOn w:val="Normal"/>
    <w:link w:val="CommentTextChar"/>
    <w:uiPriority w:val="99"/>
    <w:semiHidden/>
    <w:unhideWhenUsed/>
    <w:rsid w:val="008A7FC6"/>
    <w:rPr>
      <w:sz w:val="20"/>
      <w:szCs w:val="20"/>
    </w:rPr>
  </w:style>
  <w:style w:type="character" w:customStyle="1" w:styleId="CommentTextChar">
    <w:name w:val="Comment Text Char"/>
    <w:basedOn w:val="DefaultParagraphFont"/>
    <w:link w:val="CommentText"/>
    <w:uiPriority w:val="99"/>
    <w:semiHidden/>
    <w:rsid w:val="008A7FC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A7FC6"/>
    <w:rPr>
      <w:b/>
      <w:bCs/>
    </w:rPr>
  </w:style>
  <w:style w:type="character" w:customStyle="1" w:styleId="CommentSubjectChar">
    <w:name w:val="Comment Subject Char"/>
    <w:basedOn w:val="CommentTextChar"/>
    <w:link w:val="CommentSubject"/>
    <w:uiPriority w:val="99"/>
    <w:semiHidden/>
    <w:rsid w:val="008A7FC6"/>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9267">
      <w:bodyDiv w:val="1"/>
      <w:marLeft w:val="0"/>
      <w:marRight w:val="0"/>
      <w:marTop w:val="0"/>
      <w:marBottom w:val="0"/>
      <w:divBdr>
        <w:top w:val="none" w:sz="0" w:space="0" w:color="auto"/>
        <w:left w:val="none" w:sz="0" w:space="0" w:color="auto"/>
        <w:bottom w:val="none" w:sz="0" w:space="0" w:color="auto"/>
        <w:right w:val="none" w:sz="0" w:space="0" w:color="auto"/>
      </w:divBdr>
    </w:div>
    <w:div w:id="20814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acecoursemediagroup.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Holroyd</dc:creator>
  <cp:lastModifiedBy>Spaul, Razia</cp:lastModifiedBy>
  <cp:revision>9</cp:revision>
  <cp:lastPrinted>2016-11-24T11:40:00Z</cp:lastPrinted>
  <dcterms:created xsi:type="dcterms:W3CDTF">2020-11-05T13:09:00Z</dcterms:created>
  <dcterms:modified xsi:type="dcterms:W3CDTF">2021-06-07T15:59:00Z</dcterms:modified>
</cp:coreProperties>
</file>